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7D" w:rsidRDefault="002D1E7D" w:rsidP="00A70F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2D1E7D" w:rsidRDefault="002D1E7D" w:rsidP="00A70F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2D1E7D" w:rsidRDefault="002D1E7D" w:rsidP="00A70F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2D1E7D" w:rsidRDefault="002D1E7D" w:rsidP="00A70F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2D1E7D" w:rsidRDefault="002D1E7D" w:rsidP="00A70F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2D1E7D" w:rsidRDefault="002D1E7D" w:rsidP="00A70F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2D1E7D" w:rsidRDefault="002D1E7D" w:rsidP="00A70F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2D1E7D" w:rsidRDefault="002D1E7D" w:rsidP="00A70F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2D1E7D" w:rsidRDefault="002D1E7D" w:rsidP="00A70F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2D1E7D" w:rsidRDefault="002D1E7D" w:rsidP="00A70F66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color w:val="000000"/>
          <w:sz w:val="16"/>
          <w:szCs w:val="16"/>
        </w:rPr>
      </w:pPr>
    </w:p>
    <w:p w:rsidR="001B0E9F" w:rsidRDefault="00E558D7" w:rsidP="001B0E9F">
      <w:pPr>
        <w:pStyle w:val="a3"/>
        <w:spacing w:line="276" w:lineRule="auto"/>
      </w:pPr>
      <w:r>
        <w:t>Описание процессов,</w:t>
      </w:r>
    </w:p>
    <w:p w:rsidR="001B0E9F" w:rsidRDefault="001B0E9F" w:rsidP="00A70F66">
      <w:pPr>
        <w:pStyle w:val="a3"/>
        <w:spacing w:line="276" w:lineRule="auto"/>
        <w:jc w:val="both"/>
      </w:pPr>
    </w:p>
    <w:p w:rsidR="002D1E7D" w:rsidRDefault="00E558D7" w:rsidP="00A70F66">
      <w:pPr>
        <w:pStyle w:val="a3"/>
        <w:spacing w:line="276" w:lineRule="auto"/>
        <w:jc w:val="both"/>
        <w:sectPr w:rsidR="002D1E7D">
          <w:footerReference w:type="default" r:id="rId9"/>
          <w:pgSz w:w="11910" w:h="16840"/>
          <w:pgMar w:top="1580" w:right="380" w:bottom="1200" w:left="1240" w:header="360" w:footer="1003" w:gutter="0"/>
          <w:pgNumType w:start="1"/>
          <w:cols w:space="720"/>
        </w:sectPr>
      </w:pPr>
      <w:r>
        <w:t>обеспечивающих поддержание жизненного цикла автоматизированного программного комплекса “</w:t>
      </w:r>
      <w:proofErr w:type="spellStart"/>
      <w:r>
        <w:t>Податьвсуд</w:t>
      </w:r>
      <w:proofErr w:type="gramStart"/>
      <w:r>
        <w:t>.Р</w:t>
      </w:r>
      <w:proofErr w:type="gramEnd"/>
      <w:r>
        <w:t>Ф</w:t>
      </w:r>
      <w:proofErr w:type="spellEnd"/>
      <w:r>
        <w:t>”, в том числе устранение неисправностей, выявленных в ходе эксплуатации программного обеспечения, а также информацию о персонале, необходимом для обеспечения такой поддержки</w:t>
      </w:r>
      <w:r w:rsidR="00CC65F9">
        <w:t>.</w:t>
      </w:r>
    </w:p>
    <w:p w:rsidR="002D1E7D" w:rsidRDefault="00E558D7" w:rsidP="00A70F66">
      <w:pPr>
        <w:spacing w:before="73"/>
        <w:ind w:left="46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Содержание.</w:t>
      </w:r>
    </w:p>
    <w:p w:rsidR="002D1E7D" w:rsidRDefault="00E558D7" w:rsidP="00A70F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2"/>
          <w:tab w:val="right" w:pos="9079"/>
        </w:tabs>
        <w:spacing w:before="238"/>
        <w:ind w:hanging="361"/>
        <w:jc w:val="both"/>
      </w:pPr>
      <w:r>
        <w:rPr>
          <w:color w:val="000000"/>
          <w:sz w:val="24"/>
          <w:szCs w:val="24"/>
        </w:rPr>
        <w:t>Термины и сокращения</w:t>
      </w:r>
      <w:r>
        <w:rPr>
          <w:color w:val="000000"/>
          <w:sz w:val="24"/>
          <w:szCs w:val="24"/>
        </w:rPr>
        <w:tab/>
        <w:t>3</w:t>
      </w:r>
    </w:p>
    <w:p w:rsidR="002D1E7D" w:rsidRDefault="00E558D7" w:rsidP="00A70F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2"/>
          <w:tab w:val="right" w:pos="9079"/>
        </w:tabs>
        <w:spacing w:before="41"/>
        <w:ind w:hanging="361"/>
        <w:jc w:val="both"/>
      </w:pPr>
      <w:r>
        <w:rPr>
          <w:color w:val="000000"/>
          <w:sz w:val="24"/>
          <w:szCs w:val="24"/>
        </w:rPr>
        <w:t xml:space="preserve">Поддержание жизненного цикла </w:t>
      </w:r>
      <w:r w:rsidR="00EB3A8A">
        <w:rPr>
          <w:sz w:val="24"/>
          <w:szCs w:val="24"/>
        </w:rPr>
        <w:t>комплекса</w:t>
      </w:r>
      <w:hyperlink w:anchor="_heading=h.30j0zll">
        <w:r>
          <w:rPr>
            <w:color w:val="000000"/>
            <w:sz w:val="24"/>
            <w:szCs w:val="24"/>
          </w:rPr>
          <w:tab/>
          <w:t>3</w:t>
        </w:r>
      </w:hyperlink>
    </w:p>
    <w:p w:rsidR="002D1E7D" w:rsidRDefault="00E558D7" w:rsidP="00A70F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2"/>
          <w:tab w:val="right" w:pos="9079"/>
        </w:tabs>
        <w:spacing w:before="43"/>
        <w:ind w:hanging="361"/>
        <w:jc w:val="both"/>
      </w:pPr>
      <w:r>
        <w:rPr>
          <w:color w:val="000000"/>
          <w:sz w:val="24"/>
          <w:szCs w:val="24"/>
        </w:rPr>
        <w:t>Устранение неисправностей, выявленных в ходе эксплуатации</w:t>
      </w:r>
      <w:r>
        <w:rPr>
          <w:color w:val="000000"/>
          <w:sz w:val="24"/>
          <w:szCs w:val="24"/>
        </w:rPr>
        <w:tab/>
        <w:t>3</w:t>
      </w:r>
    </w:p>
    <w:p w:rsidR="002D1E7D" w:rsidRDefault="00E558D7" w:rsidP="00A70F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2"/>
          <w:tab w:val="right" w:pos="9079"/>
        </w:tabs>
        <w:spacing w:before="41"/>
        <w:ind w:hanging="361"/>
        <w:jc w:val="both"/>
      </w:pPr>
      <w:r>
        <w:rPr>
          <w:color w:val="000000"/>
          <w:sz w:val="24"/>
          <w:szCs w:val="24"/>
        </w:rPr>
        <w:t xml:space="preserve">Совершенствование </w:t>
      </w:r>
      <w:r w:rsidR="00EB3A8A">
        <w:rPr>
          <w:sz w:val="24"/>
          <w:szCs w:val="24"/>
        </w:rPr>
        <w:t>комплекса</w:t>
      </w:r>
      <w:hyperlink w:anchor="_heading=h.1fob9te">
        <w:r>
          <w:rPr>
            <w:color w:val="000000"/>
            <w:sz w:val="24"/>
            <w:szCs w:val="24"/>
          </w:rPr>
          <w:tab/>
          <w:t>4</w:t>
        </w:r>
      </w:hyperlink>
    </w:p>
    <w:p w:rsidR="002D1E7D" w:rsidRDefault="00E558D7" w:rsidP="00A70F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2"/>
          <w:tab w:val="right" w:pos="9079"/>
        </w:tabs>
        <w:spacing w:before="41"/>
        <w:ind w:hanging="361"/>
        <w:jc w:val="both"/>
      </w:pPr>
      <w:r>
        <w:rPr>
          <w:color w:val="000000"/>
          <w:sz w:val="24"/>
          <w:szCs w:val="24"/>
        </w:rPr>
        <w:t xml:space="preserve">Техническая поддержка </w:t>
      </w:r>
      <w:r w:rsidR="00EB3A8A">
        <w:rPr>
          <w:sz w:val="24"/>
          <w:szCs w:val="24"/>
        </w:rPr>
        <w:t>комплекса</w:t>
      </w:r>
      <w:hyperlink w:anchor="_heading=h.3znysh7">
        <w:r>
          <w:rPr>
            <w:color w:val="000000"/>
            <w:sz w:val="24"/>
            <w:szCs w:val="24"/>
          </w:rPr>
          <w:tab/>
          <w:t>4</w:t>
        </w:r>
      </w:hyperlink>
    </w:p>
    <w:p w:rsidR="002D1E7D" w:rsidRDefault="001B0E9F" w:rsidP="00A70F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2"/>
          <w:tab w:val="right" w:pos="9079"/>
        </w:tabs>
        <w:spacing w:before="41"/>
        <w:ind w:hanging="361"/>
        <w:jc w:val="both"/>
        <w:sectPr w:rsidR="002D1E7D">
          <w:pgSz w:w="11910" w:h="16840"/>
          <w:pgMar w:top="1040" w:right="380" w:bottom="1200" w:left="1240" w:header="0" w:footer="1003" w:gutter="0"/>
          <w:cols w:space="720"/>
        </w:sectPr>
      </w:pPr>
      <w:r>
        <w:t>Требования к персоналу</w:t>
      </w:r>
      <w:r w:rsidR="00E558D7">
        <w:rPr>
          <w:color w:val="000000"/>
          <w:sz w:val="24"/>
          <w:szCs w:val="24"/>
        </w:rPr>
        <w:tab/>
        <w:t>4</w:t>
      </w:r>
    </w:p>
    <w:p w:rsidR="002D1E7D" w:rsidRDefault="00E558D7" w:rsidP="001F794E">
      <w:pPr>
        <w:pStyle w:val="1"/>
        <w:numPr>
          <w:ilvl w:val="0"/>
          <w:numId w:val="2"/>
        </w:numPr>
        <w:tabs>
          <w:tab w:val="left" w:pos="1182"/>
        </w:tabs>
        <w:spacing w:before="71"/>
        <w:ind w:hanging="361"/>
        <w:jc w:val="center"/>
      </w:pPr>
      <w:bookmarkStart w:id="0" w:name="_heading=h.gjdgxs" w:colFirst="0" w:colLast="0"/>
      <w:bookmarkEnd w:id="0"/>
      <w:r>
        <w:lastRenderedPageBreak/>
        <w:t>Термины и сокращения.</w:t>
      </w:r>
    </w:p>
    <w:p w:rsidR="002D1E7D" w:rsidRDefault="002D1E7D" w:rsidP="00A70F6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p w:rsidR="002D1E7D" w:rsidRDefault="002D1E7D" w:rsidP="00A70F66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b/>
          <w:color w:val="000000"/>
          <w:sz w:val="10"/>
          <w:szCs w:val="10"/>
        </w:rPr>
      </w:pPr>
    </w:p>
    <w:tbl>
      <w:tblPr>
        <w:tblStyle w:val="a7"/>
        <w:tblW w:w="980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7"/>
        <w:gridCol w:w="7513"/>
      </w:tblGrid>
      <w:tr w:rsidR="002D1E7D" w:rsidTr="00461B60">
        <w:trPr>
          <w:trHeight w:val="415"/>
        </w:trPr>
        <w:tc>
          <w:tcPr>
            <w:tcW w:w="2287" w:type="dxa"/>
          </w:tcPr>
          <w:p w:rsidR="002D1E7D" w:rsidRDefault="00E558D7" w:rsidP="00A70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2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Сокращение</w:t>
            </w:r>
          </w:p>
        </w:tc>
        <w:tc>
          <w:tcPr>
            <w:tcW w:w="7513" w:type="dxa"/>
          </w:tcPr>
          <w:p w:rsidR="002D1E7D" w:rsidRDefault="00E558D7" w:rsidP="00A70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2732" w:right="272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Расшифровка сокращения</w:t>
            </w:r>
          </w:p>
        </w:tc>
      </w:tr>
      <w:tr w:rsidR="002D1E7D" w:rsidTr="00461B60">
        <w:trPr>
          <w:trHeight w:val="688"/>
        </w:trPr>
        <w:tc>
          <w:tcPr>
            <w:tcW w:w="2287" w:type="dxa"/>
          </w:tcPr>
          <w:p w:rsidR="002D1E7D" w:rsidRDefault="00E558D7" w:rsidP="00A70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07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Портал</w:t>
            </w:r>
            <w:r w:rsidR="00461B60">
              <w:rPr>
                <w:b/>
                <w:sz w:val="24"/>
                <w:szCs w:val="24"/>
              </w:rPr>
              <w:t>/комплекс</w:t>
            </w:r>
          </w:p>
        </w:tc>
        <w:tc>
          <w:tcPr>
            <w:tcW w:w="7513" w:type="dxa"/>
          </w:tcPr>
          <w:p w:rsidR="002D1E7D" w:rsidRDefault="00E558D7" w:rsidP="00A70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 w:right="29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Автоматизированный программный комплекс “</w:t>
            </w:r>
            <w:proofErr w:type="spellStart"/>
            <w:r>
              <w:rPr>
                <w:sz w:val="24"/>
                <w:szCs w:val="24"/>
              </w:rPr>
              <w:t>Податьвсуд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</w:tr>
      <w:tr w:rsidR="002D1E7D" w:rsidTr="00461B60">
        <w:trPr>
          <w:trHeight w:val="414"/>
        </w:trPr>
        <w:tc>
          <w:tcPr>
            <w:tcW w:w="2287" w:type="dxa"/>
          </w:tcPr>
          <w:p w:rsidR="002D1E7D" w:rsidRDefault="00E558D7" w:rsidP="00A70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Разработчик</w:t>
            </w:r>
          </w:p>
        </w:tc>
        <w:tc>
          <w:tcPr>
            <w:tcW w:w="7513" w:type="dxa"/>
          </w:tcPr>
          <w:p w:rsidR="002D1E7D" w:rsidRDefault="00E558D7" w:rsidP="00A70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Правообладатель </w:t>
            </w:r>
            <w:r>
              <w:rPr>
                <w:sz w:val="24"/>
                <w:szCs w:val="24"/>
              </w:rPr>
              <w:t>Портала</w:t>
            </w:r>
          </w:p>
        </w:tc>
      </w:tr>
    </w:tbl>
    <w:p w:rsidR="002D1E7D" w:rsidRDefault="002D1E7D" w:rsidP="00A70F6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6"/>
          <w:szCs w:val="26"/>
        </w:rPr>
      </w:pPr>
    </w:p>
    <w:p w:rsidR="002D1E7D" w:rsidRDefault="00E558D7" w:rsidP="001F794E">
      <w:pPr>
        <w:pStyle w:val="1"/>
        <w:numPr>
          <w:ilvl w:val="0"/>
          <w:numId w:val="2"/>
        </w:numPr>
        <w:tabs>
          <w:tab w:val="left" w:pos="1182"/>
        </w:tabs>
        <w:spacing w:before="216" w:line="275" w:lineRule="auto"/>
        <w:ind w:hanging="361"/>
        <w:jc w:val="center"/>
      </w:pPr>
      <w:bookmarkStart w:id="1" w:name="_heading=h.30j0zll" w:colFirst="0" w:colLast="0"/>
      <w:bookmarkEnd w:id="1"/>
      <w:r>
        <w:t>Поддержание жизненного цикла Портала</w:t>
      </w:r>
      <w:r w:rsidR="00A70F66">
        <w:t>.</w:t>
      </w:r>
    </w:p>
    <w:p w:rsidR="002D1E7D" w:rsidRDefault="00E558D7" w:rsidP="00A70F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62" w:right="47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Поддержание жизненного цикла </w:t>
      </w:r>
      <w:r>
        <w:rPr>
          <w:sz w:val="24"/>
          <w:szCs w:val="24"/>
        </w:rPr>
        <w:t>Портала</w:t>
      </w:r>
      <w:r w:rsidR="00461B60">
        <w:rPr>
          <w:color w:val="000000"/>
          <w:sz w:val="24"/>
          <w:szCs w:val="24"/>
        </w:rPr>
        <w:t xml:space="preserve"> осуществляется за счё</w:t>
      </w:r>
      <w:r>
        <w:rPr>
          <w:color w:val="000000"/>
          <w:sz w:val="24"/>
          <w:szCs w:val="24"/>
        </w:rPr>
        <w:t xml:space="preserve">т сопровождения </w:t>
      </w:r>
      <w:r>
        <w:rPr>
          <w:sz w:val="24"/>
          <w:szCs w:val="24"/>
        </w:rPr>
        <w:t>Портала</w:t>
      </w:r>
      <w:r>
        <w:rPr>
          <w:color w:val="000000"/>
          <w:sz w:val="24"/>
          <w:szCs w:val="24"/>
        </w:rPr>
        <w:t xml:space="preserve"> и включает в себя проведение модернизаций </w:t>
      </w:r>
      <w:r>
        <w:rPr>
          <w:sz w:val="24"/>
          <w:szCs w:val="24"/>
        </w:rPr>
        <w:t>Портала</w:t>
      </w:r>
      <w:r>
        <w:rPr>
          <w:color w:val="000000"/>
          <w:sz w:val="24"/>
          <w:szCs w:val="24"/>
        </w:rPr>
        <w:t xml:space="preserve"> в соответствии с собственным планом доработок и по заявкам клиентов, консультации по вопросам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эксплуатации </w:t>
      </w:r>
      <w:r>
        <w:rPr>
          <w:sz w:val="24"/>
          <w:szCs w:val="24"/>
        </w:rPr>
        <w:t>Портала</w:t>
      </w:r>
      <w:r>
        <w:rPr>
          <w:color w:val="000000"/>
          <w:sz w:val="24"/>
          <w:szCs w:val="24"/>
        </w:rPr>
        <w:t>.</w:t>
      </w:r>
    </w:p>
    <w:p w:rsidR="002D1E7D" w:rsidRDefault="00E558D7" w:rsidP="00A70F66">
      <w:pPr>
        <w:pBdr>
          <w:top w:val="nil"/>
          <w:left w:val="nil"/>
          <w:bottom w:val="nil"/>
          <w:right w:val="nil"/>
          <w:between w:val="nil"/>
        </w:pBdr>
        <w:ind w:left="11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рамках технической поддержки </w:t>
      </w:r>
      <w:r>
        <w:rPr>
          <w:sz w:val="24"/>
          <w:szCs w:val="24"/>
        </w:rPr>
        <w:t>Портала</w:t>
      </w:r>
      <w:r>
        <w:rPr>
          <w:color w:val="000000"/>
          <w:sz w:val="24"/>
          <w:szCs w:val="24"/>
        </w:rPr>
        <w:t xml:space="preserve"> оказываются следующие услуги:</w:t>
      </w:r>
    </w:p>
    <w:p w:rsidR="002D1E7D" w:rsidRDefault="00E558D7" w:rsidP="00A70F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  <w:tab w:val="left" w:pos="1182"/>
        </w:tabs>
        <w:spacing w:before="40" w:line="273" w:lineRule="auto"/>
        <w:ind w:left="1181" w:right="150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помощь в поиске и устранении проблем в случае некорректной установки обновления </w:t>
      </w:r>
      <w:r>
        <w:rPr>
          <w:sz w:val="24"/>
          <w:szCs w:val="24"/>
        </w:rPr>
        <w:t>Портала</w:t>
      </w:r>
      <w:r>
        <w:rPr>
          <w:color w:val="000000"/>
          <w:sz w:val="24"/>
          <w:szCs w:val="24"/>
        </w:rPr>
        <w:t>;</w:t>
      </w:r>
    </w:p>
    <w:p w:rsidR="00A70F66" w:rsidRDefault="00E558D7" w:rsidP="00A70F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  <w:tab w:val="left" w:pos="1182"/>
        </w:tabs>
        <w:spacing w:before="3"/>
        <w:ind w:hanging="3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пояснение функционала модулей </w:t>
      </w:r>
      <w:r>
        <w:rPr>
          <w:sz w:val="24"/>
          <w:szCs w:val="24"/>
        </w:rPr>
        <w:t>Портала</w:t>
      </w:r>
      <w:r w:rsidR="00A70F66">
        <w:rPr>
          <w:color w:val="000000"/>
          <w:sz w:val="24"/>
          <w:szCs w:val="24"/>
        </w:rPr>
        <w:t>;</w:t>
      </w:r>
    </w:p>
    <w:p w:rsidR="002D1E7D" w:rsidRDefault="00E558D7" w:rsidP="00A70F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  <w:tab w:val="left" w:pos="1182"/>
        </w:tabs>
        <w:spacing w:before="3"/>
        <w:ind w:hanging="3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помощь в эксплуатации </w:t>
      </w:r>
      <w:r>
        <w:rPr>
          <w:sz w:val="24"/>
          <w:szCs w:val="24"/>
        </w:rPr>
        <w:t>Портала.</w:t>
      </w:r>
    </w:p>
    <w:p w:rsidR="002D1E7D" w:rsidRDefault="002D1E7D" w:rsidP="00A70F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2D1E7D" w:rsidRDefault="002D1E7D" w:rsidP="00A70F66">
      <w:p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color w:val="000000"/>
        </w:rPr>
      </w:pPr>
    </w:p>
    <w:p w:rsidR="002D1E7D" w:rsidRDefault="00E558D7" w:rsidP="001F79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2"/>
        </w:tabs>
        <w:ind w:hanging="36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Устранение неисправностей, выявленных в ходе эксплуатации </w:t>
      </w:r>
      <w:r>
        <w:rPr>
          <w:b/>
          <w:sz w:val="24"/>
          <w:szCs w:val="24"/>
        </w:rPr>
        <w:t>Портала</w:t>
      </w:r>
      <w:r>
        <w:rPr>
          <w:b/>
          <w:color w:val="000000"/>
          <w:sz w:val="24"/>
          <w:szCs w:val="24"/>
        </w:rPr>
        <w:t>.</w:t>
      </w:r>
    </w:p>
    <w:p w:rsidR="002D1E7D" w:rsidRDefault="002D1E7D" w:rsidP="00A70F66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b/>
          <w:color w:val="000000"/>
          <w:sz w:val="23"/>
          <w:szCs w:val="23"/>
        </w:rPr>
      </w:pPr>
    </w:p>
    <w:p w:rsidR="002D1E7D" w:rsidRDefault="00E558D7" w:rsidP="00A70F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62" w:right="470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Неисправности, выявленные в ходе эксплуатации </w:t>
      </w:r>
      <w:r>
        <w:rPr>
          <w:sz w:val="24"/>
          <w:szCs w:val="24"/>
        </w:rPr>
        <w:t>Портала</w:t>
      </w:r>
      <w:r>
        <w:rPr>
          <w:color w:val="000000"/>
          <w:sz w:val="24"/>
          <w:szCs w:val="24"/>
        </w:rPr>
        <w:t>, могут быть исправлены двумя способами:</w:t>
      </w:r>
    </w:p>
    <w:p w:rsidR="002D1E7D" w:rsidRPr="00A70F66" w:rsidRDefault="00E558D7" w:rsidP="00A70F66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color w:val="000000"/>
          <w:sz w:val="24"/>
          <w:szCs w:val="24"/>
        </w:rPr>
      </w:pPr>
      <w:r w:rsidRPr="00A70F66">
        <w:rPr>
          <w:color w:val="000000"/>
          <w:sz w:val="24"/>
          <w:szCs w:val="24"/>
        </w:rPr>
        <w:t xml:space="preserve">Массовое автоматическое обновление компонентов </w:t>
      </w:r>
      <w:r w:rsidRPr="00A70F66">
        <w:rPr>
          <w:sz w:val="24"/>
          <w:szCs w:val="24"/>
        </w:rPr>
        <w:t>Портала</w:t>
      </w:r>
      <w:r w:rsidRPr="00A70F66">
        <w:rPr>
          <w:color w:val="000000"/>
          <w:sz w:val="24"/>
          <w:szCs w:val="24"/>
        </w:rPr>
        <w:t>;</w:t>
      </w:r>
    </w:p>
    <w:p w:rsidR="002D1E7D" w:rsidRPr="00A70F66" w:rsidRDefault="00E558D7" w:rsidP="00A70F66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39" w:line="360" w:lineRule="auto"/>
        <w:ind w:left="851" w:right="472" w:firstLine="0"/>
        <w:jc w:val="both"/>
        <w:rPr>
          <w:color w:val="000000"/>
          <w:sz w:val="24"/>
          <w:szCs w:val="24"/>
        </w:rPr>
      </w:pPr>
      <w:r w:rsidRPr="00A70F66">
        <w:rPr>
          <w:color w:val="000000"/>
          <w:sz w:val="24"/>
          <w:szCs w:val="24"/>
        </w:rPr>
        <w:t>Единичная работа специалиста службы технической поддержки по запросу пользователя.</w:t>
      </w:r>
    </w:p>
    <w:p w:rsidR="002D1E7D" w:rsidRDefault="00E558D7" w:rsidP="00A70F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62" w:right="468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 возникновения неисправностей в </w:t>
      </w:r>
      <w:r w:rsidR="00A70F66">
        <w:rPr>
          <w:color w:val="000000"/>
          <w:sz w:val="24"/>
          <w:szCs w:val="24"/>
        </w:rPr>
        <w:t>программном комплексе</w:t>
      </w:r>
      <w:r>
        <w:rPr>
          <w:color w:val="000000"/>
          <w:sz w:val="24"/>
          <w:szCs w:val="24"/>
        </w:rPr>
        <w:t xml:space="preserve">, либо необходимости в её доработке, </w:t>
      </w:r>
      <w:r>
        <w:rPr>
          <w:sz w:val="24"/>
          <w:szCs w:val="24"/>
        </w:rPr>
        <w:t>пользователь</w:t>
      </w:r>
      <w:r>
        <w:rPr>
          <w:color w:val="000000"/>
          <w:sz w:val="24"/>
          <w:szCs w:val="24"/>
        </w:rPr>
        <w:t xml:space="preserve"> направляет Разработчику запрос. Запрос должен содержать тему запроса, суть (описание) и по мере возможности снимок экрана со сбоем (если имеется сбой).</w:t>
      </w:r>
    </w:p>
    <w:p w:rsidR="002D1E7D" w:rsidRDefault="00E558D7" w:rsidP="00A70F66">
      <w:pPr>
        <w:pBdr>
          <w:top w:val="nil"/>
          <w:left w:val="nil"/>
          <w:bottom w:val="nil"/>
          <w:right w:val="nil"/>
          <w:between w:val="nil"/>
        </w:pBdr>
        <w:spacing w:before="119"/>
        <w:ind w:left="11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Запросы могут быть следующего вида:</w:t>
      </w:r>
    </w:p>
    <w:p w:rsidR="002D1E7D" w:rsidRPr="00A70F66" w:rsidRDefault="00E558D7" w:rsidP="00A70F66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  <w:tab w:val="left" w:pos="1182"/>
        </w:tabs>
        <w:spacing w:before="162" w:line="273" w:lineRule="auto"/>
        <w:ind w:right="471"/>
        <w:jc w:val="both"/>
        <w:rPr>
          <w:color w:val="000000"/>
          <w:sz w:val="24"/>
          <w:szCs w:val="24"/>
        </w:rPr>
      </w:pPr>
      <w:r w:rsidRPr="00A70F66">
        <w:rPr>
          <w:color w:val="000000"/>
          <w:sz w:val="24"/>
          <w:szCs w:val="24"/>
        </w:rPr>
        <w:t xml:space="preserve">наличие Инцидента – произошедший сбой в системе у одного Пользователя со стороны </w:t>
      </w:r>
      <w:r w:rsidR="00A70F66">
        <w:rPr>
          <w:color w:val="000000"/>
          <w:sz w:val="24"/>
          <w:szCs w:val="24"/>
        </w:rPr>
        <w:t>Клиента</w:t>
      </w:r>
      <w:r w:rsidRPr="00A70F66">
        <w:rPr>
          <w:color w:val="000000"/>
          <w:sz w:val="24"/>
          <w:szCs w:val="24"/>
        </w:rPr>
        <w:t>;</w:t>
      </w:r>
    </w:p>
    <w:p w:rsidR="00A70F66" w:rsidRPr="00A70F66" w:rsidRDefault="00E558D7" w:rsidP="00A70F66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  <w:tab w:val="left" w:pos="1182"/>
        </w:tabs>
        <w:spacing w:before="88" w:line="273" w:lineRule="auto"/>
        <w:ind w:right="468"/>
        <w:jc w:val="both"/>
        <w:rPr>
          <w:color w:val="000000"/>
          <w:sz w:val="24"/>
          <w:szCs w:val="24"/>
        </w:rPr>
      </w:pPr>
      <w:r w:rsidRPr="00A70F66">
        <w:rPr>
          <w:color w:val="000000"/>
          <w:sz w:val="24"/>
          <w:szCs w:val="24"/>
        </w:rPr>
        <w:t xml:space="preserve">наличие Проблемы – сбой, повлекший за собой остановку работы/потерю работоспособности </w:t>
      </w:r>
      <w:r w:rsidRPr="00A70F66">
        <w:rPr>
          <w:sz w:val="24"/>
          <w:szCs w:val="24"/>
        </w:rPr>
        <w:t>Портала</w:t>
      </w:r>
      <w:r w:rsidRPr="00A70F66">
        <w:rPr>
          <w:color w:val="000000"/>
          <w:sz w:val="24"/>
          <w:szCs w:val="24"/>
        </w:rPr>
        <w:t>;</w:t>
      </w:r>
    </w:p>
    <w:p w:rsidR="002D1E7D" w:rsidRPr="00A70F66" w:rsidRDefault="00E558D7" w:rsidP="00A70F66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  <w:tab w:val="left" w:pos="1182"/>
        </w:tabs>
        <w:spacing w:before="88" w:line="273" w:lineRule="auto"/>
        <w:ind w:right="468"/>
        <w:jc w:val="both"/>
        <w:rPr>
          <w:color w:val="000000"/>
          <w:sz w:val="24"/>
          <w:szCs w:val="24"/>
        </w:rPr>
      </w:pPr>
      <w:r w:rsidRPr="00A70F66">
        <w:rPr>
          <w:color w:val="000000"/>
          <w:sz w:val="24"/>
          <w:szCs w:val="24"/>
        </w:rPr>
        <w:t>запрос на обслуживание – запрос на предоставление информации;</w:t>
      </w:r>
    </w:p>
    <w:p w:rsidR="002D1E7D" w:rsidRPr="00A70F66" w:rsidRDefault="00E558D7" w:rsidP="00A70F66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  <w:tab w:val="left" w:pos="1182"/>
        </w:tabs>
        <w:spacing w:before="42"/>
        <w:jc w:val="both"/>
        <w:rPr>
          <w:color w:val="000000"/>
          <w:sz w:val="24"/>
          <w:szCs w:val="24"/>
        </w:rPr>
      </w:pPr>
      <w:r w:rsidRPr="00A70F66">
        <w:rPr>
          <w:color w:val="000000"/>
          <w:sz w:val="24"/>
          <w:szCs w:val="24"/>
        </w:rPr>
        <w:t xml:space="preserve">запрос на развитие – запрос на проведение доработок </w:t>
      </w:r>
      <w:r w:rsidRPr="00A70F66">
        <w:rPr>
          <w:sz w:val="24"/>
          <w:szCs w:val="24"/>
        </w:rPr>
        <w:t>Портала</w:t>
      </w:r>
      <w:r w:rsidRPr="00A70F66">
        <w:rPr>
          <w:color w:val="000000"/>
          <w:sz w:val="24"/>
          <w:szCs w:val="24"/>
        </w:rPr>
        <w:t>.</w:t>
      </w:r>
    </w:p>
    <w:p w:rsidR="002D1E7D" w:rsidRDefault="00E558D7" w:rsidP="00A70F66">
      <w:pPr>
        <w:pBdr>
          <w:top w:val="nil"/>
          <w:left w:val="nil"/>
          <w:bottom w:val="nil"/>
          <w:right w:val="nil"/>
          <w:between w:val="nil"/>
        </w:pBdr>
        <w:tabs>
          <w:tab w:val="left" w:pos="1181"/>
          <w:tab w:val="left" w:pos="1182"/>
        </w:tabs>
        <w:spacing w:before="4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Запрос направляется </w:t>
      </w:r>
      <w:r>
        <w:rPr>
          <w:sz w:val="24"/>
          <w:szCs w:val="24"/>
        </w:rPr>
        <w:t xml:space="preserve">пользователем </w:t>
      </w:r>
      <w:r>
        <w:rPr>
          <w:color w:val="000000"/>
          <w:sz w:val="24"/>
          <w:szCs w:val="24"/>
        </w:rPr>
        <w:t>через сервис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r>
        <w:rPr>
          <w:sz w:val="24"/>
          <w:szCs w:val="24"/>
        </w:rPr>
        <w:t>Обратная связь</w:t>
      </w:r>
      <w:r>
        <w:rPr>
          <w:color w:val="000000"/>
          <w:sz w:val="24"/>
          <w:szCs w:val="24"/>
        </w:rPr>
        <w:t xml:space="preserve">» в </w:t>
      </w:r>
      <w:r w:rsidR="00A70F66">
        <w:rPr>
          <w:sz w:val="24"/>
          <w:szCs w:val="24"/>
        </w:rPr>
        <w:t>программном комплексе</w:t>
      </w:r>
      <w:r>
        <w:rPr>
          <w:color w:val="000000"/>
          <w:sz w:val="24"/>
          <w:szCs w:val="24"/>
        </w:rPr>
        <w:t>.</w:t>
      </w:r>
    </w:p>
    <w:p w:rsidR="002D1E7D" w:rsidRDefault="00E558D7" w:rsidP="00A70F66">
      <w:pPr>
        <w:pBdr>
          <w:top w:val="nil"/>
          <w:left w:val="nil"/>
          <w:bottom w:val="nil"/>
          <w:right w:val="nil"/>
          <w:between w:val="nil"/>
        </w:pBdr>
        <w:spacing w:before="118" w:line="276" w:lineRule="auto"/>
        <w:ind w:left="462" w:right="463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Разработчик принимает и регистрирует все запросы, исходящие от </w:t>
      </w:r>
      <w:r>
        <w:rPr>
          <w:sz w:val="24"/>
          <w:szCs w:val="24"/>
        </w:rPr>
        <w:t>пользователя</w:t>
      </w:r>
      <w:r>
        <w:rPr>
          <w:color w:val="000000"/>
          <w:sz w:val="24"/>
          <w:szCs w:val="24"/>
        </w:rPr>
        <w:t xml:space="preserve">, связанные с функционированием </w:t>
      </w:r>
      <w:r>
        <w:rPr>
          <w:sz w:val="24"/>
          <w:szCs w:val="24"/>
        </w:rPr>
        <w:t>Портала</w:t>
      </w:r>
      <w:r>
        <w:rPr>
          <w:color w:val="000000"/>
          <w:sz w:val="24"/>
          <w:szCs w:val="24"/>
        </w:rPr>
        <w:t xml:space="preserve">. Каждому запросу автоматически присваивается </w:t>
      </w:r>
      <w:r>
        <w:rPr>
          <w:color w:val="000000"/>
          <w:sz w:val="24"/>
          <w:szCs w:val="24"/>
        </w:rPr>
        <w:lastRenderedPageBreak/>
        <w:t>уникальный номер.</w:t>
      </w:r>
    </w:p>
    <w:p w:rsidR="002D1E7D" w:rsidRDefault="00E558D7" w:rsidP="00A70F66">
      <w:pPr>
        <w:pBdr>
          <w:top w:val="nil"/>
          <w:left w:val="nil"/>
          <w:bottom w:val="nil"/>
          <w:right w:val="nil"/>
          <w:between w:val="nil"/>
        </w:pBdr>
        <w:spacing w:before="121" w:line="276" w:lineRule="auto"/>
        <w:ind w:left="462" w:right="469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Уникальный номер запрос</w:t>
      </w:r>
      <w:r w:rsidR="00A70F66">
        <w:rPr>
          <w:color w:val="000000"/>
          <w:sz w:val="24"/>
          <w:szCs w:val="24"/>
        </w:rPr>
        <w:t>а является основной единицей учё</w:t>
      </w:r>
      <w:r>
        <w:rPr>
          <w:color w:val="000000"/>
          <w:sz w:val="24"/>
          <w:szCs w:val="24"/>
        </w:rPr>
        <w:t>та запроса и при последующих коммуникациях по поводу проведения работ следует указывать данный уникальный номер.</w:t>
      </w:r>
    </w:p>
    <w:p w:rsidR="002D1E7D" w:rsidRDefault="00E558D7" w:rsidP="00A70F66">
      <w:pPr>
        <w:pBdr>
          <w:top w:val="nil"/>
          <w:left w:val="nil"/>
          <w:bottom w:val="nil"/>
          <w:right w:val="nil"/>
          <w:between w:val="nil"/>
        </w:pBdr>
        <w:spacing w:before="118" w:line="278" w:lineRule="auto"/>
        <w:ind w:left="462" w:right="471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 выполнения запроса Разработчик меняет его статус на «Обработано», и при необходимости указывает комментарии к нему.</w:t>
      </w:r>
    </w:p>
    <w:p w:rsidR="002D1E7D" w:rsidRDefault="00E558D7" w:rsidP="00A70F66">
      <w:pPr>
        <w:pBdr>
          <w:top w:val="nil"/>
          <w:left w:val="nil"/>
          <w:bottom w:val="nil"/>
          <w:right w:val="nil"/>
          <w:between w:val="nil"/>
        </w:pBdr>
        <w:spacing w:before="117" w:line="276" w:lineRule="auto"/>
        <w:ind w:left="462" w:right="47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Разработчик оставляет за собой право обращаться за уточнением информации по запросу, в тех случаях, когда указанной в запросе информации будет недостаточно для выполнения запроса </w:t>
      </w:r>
      <w:r>
        <w:rPr>
          <w:sz w:val="24"/>
          <w:szCs w:val="24"/>
        </w:rPr>
        <w:t>пользователя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Пользователь</w:t>
      </w:r>
      <w:r>
        <w:rPr>
          <w:color w:val="000000"/>
          <w:sz w:val="24"/>
          <w:szCs w:val="24"/>
        </w:rPr>
        <w:t xml:space="preserve"> в этом случае обязуется предоставить информацию</w:t>
      </w:r>
      <w:r>
        <w:rPr>
          <w:sz w:val="24"/>
          <w:szCs w:val="24"/>
        </w:rPr>
        <w:t>.</w:t>
      </w:r>
    </w:p>
    <w:p w:rsidR="002D1E7D" w:rsidRDefault="002D1E7D" w:rsidP="00A70F66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color w:val="000000"/>
          <w:sz w:val="34"/>
          <w:szCs w:val="34"/>
        </w:rPr>
      </w:pPr>
    </w:p>
    <w:p w:rsidR="002D1E7D" w:rsidRDefault="00E558D7" w:rsidP="001F794E">
      <w:pPr>
        <w:pStyle w:val="1"/>
        <w:numPr>
          <w:ilvl w:val="0"/>
          <w:numId w:val="2"/>
        </w:numPr>
        <w:tabs>
          <w:tab w:val="left" w:pos="1182"/>
        </w:tabs>
        <w:ind w:hanging="361"/>
        <w:jc w:val="center"/>
      </w:pPr>
      <w:bookmarkStart w:id="2" w:name="_heading=h.1fob9te" w:colFirst="0" w:colLast="0"/>
      <w:bookmarkEnd w:id="2"/>
      <w:r>
        <w:t>Совершенствование Портала</w:t>
      </w:r>
    </w:p>
    <w:p w:rsidR="002D1E7D" w:rsidRDefault="002D1E7D" w:rsidP="00A70F66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b/>
          <w:color w:val="000000"/>
          <w:sz w:val="20"/>
          <w:szCs w:val="20"/>
        </w:rPr>
      </w:pPr>
    </w:p>
    <w:p w:rsidR="002D1E7D" w:rsidRDefault="00E558D7" w:rsidP="00A70F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62" w:right="470" w:firstLine="70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Портал</w:t>
      </w:r>
      <w:r>
        <w:rPr>
          <w:color w:val="000000"/>
          <w:sz w:val="24"/>
          <w:szCs w:val="24"/>
        </w:rPr>
        <w:t xml:space="preserve"> регулярно развивается: появляются новые дополнительные воз</w:t>
      </w:r>
      <w:r w:rsidR="00A70F66">
        <w:rPr>
          <w:color w:val="000000"/>
          <w:sz w:val="24"/>
          <w:szCs w:val="24"/>
        </w:rPr>
        <w:t>можности, обновляется интерфейс,</w:t>
      </w:r>
      <w:r>
        <w:rPr>
          <w:color w:val="000000"/>
          <w:sz w:val="24"/>
          <w:szCs w:val="24"/>
        </w:rPr>
        <w:t xml:space="preserve"> оптим</w:t>
      </w:r>
      <w:r>
        <w:rPr>
          <w:sz w:val="24"/>
          <w:szCs w:val="24"/>
        </w:rPr>
        <w:t>изируется скорость работы.</w:t>
      </w:r>
    </w:p>
    <w:p w:rsidR="002D1E7D" w:rsidRDefault="00E558D7" w:rsidP="00A70F66">
      <w:pPr>
        <w:pBdr>
          <w:top w:val="nil"/>
          <w:left w:val="nil"/>
          <w:bottom w:val="nil"/>
          <w:right w:val="nil"/>
          <w:between w:val="nil"/>
        </w:pBdr>
        <w:spacing w:before="119" w:line="276" w:lineRule="auto"/>
        <w:ind w:left="462" w:right="465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Пользователь может самостоятельно повлият</w:t>
      </w:r>
      <w:r w:rsidR="00A70F66">
        <w:rPr>
          <w:color w:val="000000"/>
          <w:sz w:val="24"/>
          <w:szCs w:val="24"/>
        </w:rPr>
        <w:t>ь на совершенствование продукта. Д</w:t>
      </w:r>
      <w:r>
        <w:rPr>
          <w:color w:val="000000"/>
          <w:sz w:val="24"/>
          <w:szCs w:val="24"/>
        </w:rPr>
        <w:t xml:space="preserve">ля этого необходимо направить предложение по усовершенствованию </w:t>
      </w:r>
      <w:r>
        <w:rPr>
          <w:sz w:val="24"/>
          <w:szCs w:val="24"/>
        </w:rPr>
        <w:t>ч</w:t>
      </w:r>
      <w:r w:rsidR="00A70F66">
        <w:rPr>
          <w:sz w:val="24"/>
          <w:szCs w:val="24"/>
        </w:rPr>
        <w:t>ерез специальный раздел на сайте</w:t>
      </w:r>
      <w:r>
        <w:rPr>
          <w:sz w:val="24"/>
          <w:szCs w:val="24"/>
        </w:rPr>
        <w:t xml:space="preserve"> “Обратная связь”. </w:t>
      </w:r>
      <w:r>
        <w:rPr>
          <w:color w:val="000000"/>
          <w:sz w:val="24"/>
          <w:szCs w:val="24"/>
        </w:rPr>
        <w:t xml:space="preserve">Предложение будет рассмотрено и, в случае признания его эффективности, в </w:t>
      </w:r>
      <w:r>
        <w:rPr>
          <w:sz w:val="24"/>
          <w:szCs w:val="24"/>
        </w:rPr>
        <w:t>Портал</w:t>
      </w:r>
      <w:r>
        <w:rPr>
          <w:color w:val="000000"/>
          <w:sz w:val="24"/>
          <w:szCs w:val="24"/>
        </w:rPr>
        <w:t xml:space="preserve"> будут внесены соответствующие изменения.</w:t>
      </w:r>
    </w:p>
    <w:p w:rsidR="002D1E7D" w:rsidRDefault="002D1E7D" w:rsidP="00A70F66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color w:val="000000"/>
          <w:sz w:val="20"/>
          <w:szCs w:val="20"/>
        </w:rPr>
      </w:pPr>
    </w:p>
    <w:p w:rsidR="002D1E7D" w:rsidRDefault="00E558D7" w:rsidP="001F794E">
      <w:pPr>
        <w:pStyle w:val="1"/>
        <w:numPr>
          <w:ilvl w:val="0"/>
          <w:numId w:val="2"/>
        </w:numPr>
        <w:tabs>
          <w:tab w:val="left" w:pos="1182"/>
        </w:tabs>
        <w:spacing w:before="1"/>
        <w:ind w:hanging="361"/>
        <w:jc w:val="center"/>
      </w:pPr>
      <w:bookmarkStart w:id="3" w:name="_heading=h.3znysh7" w:colFirst="0" w:colLast="0"/>
      <w:bookmarkEnd w:id="3"/>
      <w:r>
        <w:t>Техническая поддержка Портала</w:t>
      </w:r>
    </w:p>
    <w:p w:rsidR="00C926C2" w:rsidRPr="00C926C2" w:rsidRDefault="00C926C2" w:rsidP="00C926C2">
      <w:pPr>
        <w:pBdr>
          <w:top w:val="nil"/>
          <w:left w:val="nil"/>
          <w:bottom w:val="nil"/>
          <w:right w:val="nil"/>
          <w:between w:val="nil"/>
        </w:pBdr>
        <w:spacing w:before="132" w:line="278" w:lineRule="auto"/>
        <w:ind w:left="821"/>
        <w:jc w:val="both"/>
        <w:rPr>
          <w:color w:val="000000"/>
          <w:sz w:val="24"/>
          <w:szCs w:val="24"/>
        </w:rPr>
      </w:pPr>
      <w:r w:rsidRPr="00C926C2">
        <w:rPr>
          <w:color w:val="000000"/>
          <w:sz w:val="24"/>
          <w:szCs w:val="24"/>
        </w:rPr>
        <w:t xml:space="preserve">В случае программных ошибок </w:t>
      </w:r>
      <w:r w:rsidR="00DC5B20">
        <w:rPr>
          <w:color w:val="000000"/>
          <w:sz w:val="24"/>
          <w:szCs w:val="24"/>
        </w:rPr>
        <w:t>Портала</w:t>
      </w:r>
      <w:r w:rsidRPr="00C926C2">
        <w:rPr>
          <w:color w:val="000000"/>
          <w:sz w:val="24"/>
          <w:szCs w:val="24"/>
        </w:rPr>
        <w:t xml:space="preserve"> необходимо войти </w:t>
      </w:r>
      <w:r w:rsidR="00DC5B20">
        <w:rPr>
          <w:color w:val="000000"/>
          <w:sz w:val="24"/>
          <w:szCs w:val="24"/>
        </w:rPr>
        <w:t xml:space="preserve">в Личный Кабинет </w:t>
      </w:r>
      <w:r>
        <w:rPr>
          <w:color w:val="000000"/>
          <w:sz w:val="24"/>
          <w:szCs w:val="24"/>
        </w:rPr>
        <w:t>Портал</w:t>
      </w:r>
      <w:r w:rsidR="00DC5B20">
        <w:rPr>
          <w:color w:val="000000"/>
          <w:sz w:val="24"/>
          <w:szCs w:val="24"/>
        </w:rPr>
        <w:t>а</w:t>
      </w:r>
      <w:r w:rsidRPr="00C926C2">
        <w:rPr>
          <w:color w:val="000000"/>
          <w:sz w:val="24"/>
          <w:szCs w:val="24"/>
        </w:rPr>
        <w:t xml:space="preserve"> </w:t>
      </w:r>
      <w:r w:rsidR="00DC5B20">
        <w:rPr>
          <w:color w:val="000000"/>
          <w:sz w:val="24"/>
          <w:szCs w:val="24"/>
        </w:rPr>
        <w:t>в раздел «Обратная связь» и</w:t>
      </w:r>
      <w:r w:rsidRPr="00C926C2">
        <w:rPr>
          <w:color w:val="000000"/>
          <w:sz w:val="24"/>
          <w:szCs w:val="24"/>
        </w:rPr>
        <w:t xml:space="preserve"> </w:t>
      </w:r>
      <w:r w:rsidR="00DC5B20">
        <w:rPr>
          <w:color w:val="000000"/>
          <w:sz w:val="24"/>
          <w:szCs w:val="24"/>
        </w:rPr>
        <w:t>направить</w:t>
      </w:r>
      <w:r w:rsidRPr="00C926C2">
        <w:rPr>
          <w:color w:val="000000"/>
          <w:sz w:val="24"/>
          <w:szCs w:val="24"/>
        </w:rPr>
        <w:t xml:space="preserve"> запрос в техподдержку.</w:t>
      </w:r>
    </w:p>
    <w:p w:rsidR="002D1E7D" w:rsidRDefault="002D1E7D" w:rsidP="00A70F66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color w:val="000000"/>
          <w:sz w:val="20"/>
          <w:szCs w:val="20"/>
        </w:rPr>
      </w:pPr>
    </w:p>
    <w:p w:rsidR="002D1E7D" w:rsidRDefault="00A70F66" w:rsidP="001F794E">
      <w:pPr>
        <w:pStyle w:val="1"/>
        <w:numPr>
          <w:ilvl w:val="0"/>
          <w:numId w:val="2"/>
        </w:numPr>
        <w:tabs>
          <w:tab w:val="left" w:pos="1182"/>
        </w:tabs>
        <w:ind w:hanging="361"/>
        <w:jc w:val="center"/>
      </w:pPr>
      <w:bookmarkStart w:id="4" w:name="_heading=h.2et92p0" w:colFirst="0" w:colLast="0"/>
      <w:bookmarkEnd w:id="4"/>
      <w:r>
        <w:t>Тр</w:t>
      </w:r>
      <w:r w:rsidR="00095D61">
        <w:t xml:space="preserve">ебования к </w:t>
      </w:r>
      <w:r w:rsidR="001F794E">
        <w:t>персоналу</w:t>
      </w:r>
      <w:r w:rsidR="00095D61">
        <w:t>.</w:t>
      </w:r>
    </w:p>
    <w:p w:rsidR="00CC65F9" w:rsidRDefault="00CC65F9" w:rsidP="00CC65F9">
      <w:pPr>
        <w:pBdr>
          <w:top w:val="nil"/>
          <w:left w:val="nil"/>
          <w:bottom w:val="nil"/>
          <w:right w:val="nil"/>
          <w:between w:val="nil"/>
        </w:pBdr>
        <w:spacing w:before="132" w:line="278" w:lineRule="auto"/>
        <w:ind w:left="462" w:firstLine="707"/>
        <w:jc w:val="both"/>
        <w:rPr>
          <w:color w:val="000000"/>
          <w:sz w:val="24"/>
          <w:szCs w:val="24"/>
        </w:rPr>
      </w:pPr>
      <w:r w:rsidRPr="00CC65F9">
        <w:rPr>
          <w:color w:val="000000"/>
          <w:sz w:val="24"/>
          <w:szCs w:val="24"/>
        </w:rPr>
        <w:t xml:space="preserve">Установку </w:t>
      </w:r>
      <w:r w:rsidR="00385097">
        <w:rPr>
          <w:color w:val="000000"/>
          <w:sz w:val="24"/>
          <w:szCs w:val="24"/>
        </w:rPr>
        <w:t>Портала</w:t>
      </w:r>
      <w:r w:rsidRPr="00CC65F9">
        <w:rPr>
          <w:color w:val="000000"/>
          <w:sz w:val="24"/>
          <w:szCs w:val="24"/>
        </w:rPr>
        <w:t xml:space="preserve"> и настройку </w:t>
      </w:r>
      <w:proofErr w:type="spellStart"/>
      <w:r w:rsidRPr="00CC65F9">
        <w:rPr>
          <w:color w:val="000000"/>
          <w:sz w:val="24"/>
          <w:szCs w:val="24"/>
        </w:rPr>
        <w:t>cron</w:t>
      </w:r>
      <w:proofErr w:type="spellEnd"/>
      <w:r w:rsidRPr="00CC65F9">
        <w:rPr>
          <w:color w:val="000000"/>
          <w:sz w:val="24"/>
          <w:szCs w:val="24"/>
        </w:rPr>
        <w:t xml:space="preserve"> должен выполнять специали</w:t>
      </w:r>
      <w:proofErr w:type="gramStart"/>
      <w:r w:rsidRPr="00CC65F9">
        <w:rPr>
          <w:color w:val="000000"/>
          <w:sz w:val="24"/>
          <w:szCs w:val="24"/>
        </w:rPr>
        <w:t>ст с пр</w:t>
      </w:r>
      <w:proofErr w:type="gramEnd"/>
      <w:r w:rsidRPr="00CC65F9">
        <w:rPr>
          <w:color w:val="000000"/>
          <w:sz w:val="24"/>
          <w:szCs w:val="24"/>
        </w:rPr>
        <w:t xml:space="preserve">авами администратора сервера, на котором устанавливается </w:t>
      </w:r>
      <w:r w:rsidR="00385097">
        <w:rPr>
          <w:color w:val="000000"/>
          <w:sz w:val="24"/>
          <w:szCs w:val="24"/>
        </w:rPr>
        <w:t>Портал</w:t>
      </w:r>
      <w:r w:rsidRPr="00CC65F9">
        <w:rPr>
          <w:color w:val="000000"/>
          <w:sz w:val="24"/>
          <w:szCs w:val="24"/>
        </w:rPr>
        <w:t>, имеющий опыт системного администрирования.</w:t>
      </w:r>
    </w:p>
    <w:p w:rsidR="00385097" w:rsidRDefault="00385097" w:rsidP="00385097">
      <w:pPr>
        <w:pBdr>
          <w:top w:val="nil"/>
          <w:left w:val="nil"/>
          <w:bottom w:val="nil"/>
          <w:right w:val="nil"/>
          <w:between w:val="nil"/>
        </w:pBdr>
        <w:spacing w:before="132" w:line="278" w:lineRule="auto"/>
        <w:ind w:left="46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Обслуживающий персонал  </w:t>
      </w:r>
      <w:r>
        <w:rPr>
          <w:sz w:val="24"/>
          <w:szCs w:val="24"/>
        </w:rPr>
        <w:t>Портала</w:t>
      </w:r>
      <w:r>
        <w:rPr>
          <w:color w:val="000000"/>
          <w:sz w:val="24"/>
          <w:szCs w:val="24"/>
        </w:rPr>
        <w:t xml:space="preserve"> должен обладать навыками работы с персональным компьютером</w:t>
      </w:r>
      <w:r>
        <w:rPr>
          <w:sz w:val="24"/>
          <w:szCs w:val="24"/>
        </w:rPr>
        <w:t xml:space="preserve"> и иными устройствами</w:t>
      </w:r>
      <w:r>
        <w:rPr>
          <w:color w:val="000000"/>
          <w:sz w:val="24"/>
          <w:szCs w:val="24"/>
        </w:rPr>
        <w:t xml:space="preserve"> на уровне продвинутого пользователя.</w:t>
      </w:r>
    </w:p>
    <w:p w:rsidR="00CC65F9" w:rsidRDefault="00385097" w:rsidP="00385097">
      <w:pPr>
        <w:pBdr>
          <w:top w:val="nil"/>
          <w:left w:val="nil"/>
          <w:bottom w:val="nil"/>
          <w:right w:val="nil"/>
          <w:between w:val="nil"/>
        </w:pBdr>
        <w:spacing w:before="132" w:line="278" w:lineRule="auto"/>
        <w:ind w:left="46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Каждый сотрудник проходит обучение и внутреннюю аттестацию перед началом работ.</w:t>
      </w:r>
    </w:p>
    <w:p w:rsidR="00385097" w:rsidRDefault="00385097" w:rsidP="00385097">
      <w:pPr>
        <w:pBdr>
          <w:top w:val="nil"/>
          <w:left w:val="nil"/>
          <w:bottom w:val="nil"/>
          <w:right w:val="nil"/>
          <w:between w:val="nil"/>
        </w:pBdr>
        <w:spacing w:before="132" w:line="278" w:lineRule="auto"/>
        <w:ind w:left="46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Портал </w:t>
      </w:r>
      <w:r w:rsidR="00DD122F">
        <w:rPr>
          <w:color w:val="000000"/>
          <w:sz w:val="24"/>
          <w:szCs w:val="24"/>
        </w:rPr>
        <w:t xml:space="preserve">после установки и настройки </w:t>
      </w:r>
      <w:r>
        <w:rPr>
          <w:color w:val="000000"/>
          <w:sz w:val="24"/>
          <w:szCs w:val="24"/>
        </w:rPr>
        <w:t xml:space="preserve">может корректно функционировать без пользовательской поддержки. </w:t>
      </w:r>
    </w:p>
    <w:p w:rsidR="00385097" w:rsidRDefault="00385097" w:rsidP="00385097">
      <w:pPr>
        <w:pBdr>
          <w:top w:val="nil"/>
          <w:left w:val="nil"/>
          <w:bottom w:val="nil"/>
          <w:right w:val="nil"/>
          <w:between w:val="nil"/>
        </w:pBdr>
        <w:spacing w:before="132" w:line="278" w:lineRule="auto"/>
        <w:ind w:left="462" w:firstLine="707"/>
        <w:jc w:val="both"/>
        <w:rPr>
          <w:color w:val="000000"/>
          <w:sz w:val="24"/>
          <w:szCs w:val="24"/>
        </w:rPr>
      </w:pPr>
      <w:bookmarkStart w:id="5" w:name="_GoBack"/>
      <w:bookmarkEnd w:id="5"/>
    </w:p>
    <w:sectPr w:rsidR="00385097">
      <w:pgSz w:w="11910" w:h="16840"/>
      <w:pgMar w:top="1020" w:right="380" w:bottom="1200" w:left="124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7F7" w:rsidRDefault="00B157F7">
      <w:r>
        <w:separator/>
      </w:r>
    </w:p>
  </w:endnote>
  <w:endnote w:type="continuationSeparator" w:id="0">
    <w:p w:rsidR="00B157F7" w:rsidRDefault="00B1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E7D" w:rsidRDefault="002D1E7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7F7" w:rsidRDefault="00B157F7">
      <w:r>
        <w:separator/>
      </w:r>
    </w:p>
  </w:footnote>
  <w:footnote w:type="continuationSeparator" w:id="0">
    <w:p w:rsidR="00B157F7" w:rsidRDefault="00B15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A1921"/>
    <w:multiLevelType w:val="hybridMultilevel"/>
    <w:tmpl w:val="001EFD6E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40FD658F"/>
    <w:multiLevelType w:val="hybridMultilevel"/>
    <w:tmpl w:val="7C16FB34"/>
    <w:lvl w:ilvl="0" w:tplc="041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">
    <w:nsid w:val="478E618B"/>
    <w:multiLevelType w:val="multilevel"/>
    <w:tmpl w:val="A4A8618E"/>
    <w:lvl w:ilvl="0">
      <w:start w:val="1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090" w:hanging="360"/>
      </w:pPr>
    </w:lvl>
    <w:lvl w:ilvl="2">
      <w:numFmt w:val="bullet"/>
      <w:lvlText w:val="•"/>
      <w:lvlJc w:val="left"/>
      <w:pPr>
        <w:ind w:left="3001" w:hanging="360"/>
      </w:pPr>
    </w:lvl>
    <w:lvl w:ilvl="3">
      <w:numFmt w:val="bullet"/>
      <w:lvlText w:val="•"/>
      <w:lvlJc w:val="left"/>
      <w:pPr>
        <w:ind w:left="3911" w:hanging="360"/>
      </w:pPr>
    </w:lvl>
    <w:lvl w:ilvl="4">
      <w:numFmt w:val="bullet"/>
      <w:lvlText w:val="•"/>
      <w:lvlJc w:val="left"/>
      <w:pPr>
        <w:ind w:left="4822" w:hanging="360"/>
      </w:pPr>
    </w:lvl>
    <w:lvl w:ilvl="5">
      <w:numFmt w:val="bullet"/>
      <w:lvlText w:val="•"/>
      <w:lvlJc w:val="left"/>
      <w:pPr>
        <w:ind w:left="5733" w:hanging="360"/>
      </w:pPr>
    </w:lvl>
    <w:lvl w:ilvl="6">
      <w:numFmt w:val="bullet"/>
      <w:lvlText w:val="•"/>
      <w:lvlJc w:val="left"/>
      <w:pPr>
        <w:ind w:left="6643" w:hanging="360"/>
      </w:pPr>
    </w:lvl>
    <w:lvl w:ilvl="7">
      <w:numFmt w:val="bullet"/>
      <w:lvlText w:val="•"/>
      <w:lvlJc w:val="left"/>
      <w:pPr>
        <w:ind w:left="7554" w:hanging="360"/>
      </w:pPr>
    </w:lvl>
    <w:lvl w:ilvl="8">
      <w:numFmt w:val="bullet"/>
      <w:lvlText w:val="•"/>
      <w:lvlJc w:val="left"/>
      <w:pPr>
        <w:ind w:left="8465" w:hanging="360"/>
      </w:pPr>
    </w:lvl>
  </w:abstractNum>
  <w:abstractNum w:abstractNumId="3">
    <w:nsid w:val="4B6C3D29"/>
    <w:multiLevelType w:val="multilevel"/>
    <w:tmpl w:val="0C58E4FA"/>
    <w:lvl w:ilvl="0">
      <w:numFmt w:val="bullet"/>
      <w:lvlText w:val="−"/>
      <w:lvlJc w:val="left"/>
      <w:pPr>
        <w:ind w:left="1182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2090" w:hanging="360"/>
      </w:pPr>
    </w:lvl>
    <w:lvl w:ilvl="2">
      <w:numFmt w:val="bullet"/>
      <w:lvlText w:val="•"/>
      <w:lvlJc w:val="left"/>
      <w:pPr>
        <w:ind w:left="3001" w:hanging="360"/>
      </w:pPr>
    </w:lvl>
    <w:lvl w:ilvl="3">
      <w:numFmt w:val="bullet"/>
      <w:lvlText w:val="•"/>
      <w:lvlJc w:val="left"/>
      <w:pPr>
        <w:ind w:left="3911" w:hanging="360"/>
      </w:pPr>
    </w:lvl>
    <w:lvl w:ilvl="4">
      <w:numFmt w:val="bullet"/>
      <w:lvlText w:val="•"/>
      <w:lvlJc w:val="left"/>
      <w:pPr>
        <w:ind w:left="4822" w:hanging="360"/>
      </w:pPr>
    </w:lvl>
    <w:lvl w:ilvl="5">
      <w:numFmt w:val="bullet"/>
      <w:lvlText w:val="•"/>
      <w:lvlJc w:val="left"/>
      <w:pPr>
        <w:ind w:left="5733" w:hanging="360"/>
      </w:pPr>
    </w:lvl>
    <w:lvl w:ilvl="6">
      <w:numFmt w:val="bullet"/>
      <w:lvlText w:val="•"/>
      <w:lvlJc w:val="left"/>
      <w:pPr>
        <w:ind w:left="6643" w:hanging="360"/>
      </w:pPr>
    </w:lvl>
    <w:lvl w:ilvl="7">
      <w:numFmt w:val="bullet"/>
      <w:lvlText w:val="•"/>
      <w:lvlJc w:val="left"/>
      <w:pPr>
        <w:ind w:left="7554" w:hanging="360"/>
      </w:pPr>
    </w:lvl>
    <w:lvl w:ilvl="8">
      <w:numFmt w:val="bullet"/>
      <w:lvlText w:val="•"/>
      <w:lvlJc w:val="left"/>
      <w:pPr>
        <w:ind w:left="8465" w:hanging="360"/>
      </w:pPr>
    </w:lvl>
  </w:abstractNum>
  <w:abstractNum w:abstractNumId="4">
    <w:nsid w:val="77554D4F"/>
    <w:multiLevelType w:val="multilevel"/>
    <w:tmpl w:val="300ED832"/>
    <w:lvl w:ilvl="0">
      <w:start w:val="1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numFmt w:val="bullet"/>
      <w:lvlText w:val="•"/>
      <w:lvlJc w:val="left"/>
      <w:pPr>
        <w:ind w:left="2090" w:hanging="360"/>
      </w:pPr>
    </w:lvl>
    <w:lvl w:ilvl="2">
      <w:numFmt w:val="bullet"/>
      <w:lvlText w:val="•"/>
      <w:lvlJc w:val="left"/>
      <w:pPr>
        <w:ind w:left="3001" w:hanging="360"/>
      </w:pPr>
    </w:lvl>
    <w:lvl w:ilvl="3">
      <w:numFmt w:val="bullet"/>
      <w:lvlText w:val="•"/>
      <w:lvlJc w:val="left"/>
      <w:pPr>
        <w:ind w:left="3911" w:hanging="360"/>
      </w:pPr>
    </w:lvl>
    <w:lvl w:ilvl="4">
      <w:numFmt w:val="bullet"/>
      <w:lvlText w:val="•"/>
      <w:lvlJc w:val="left"/>
      <w:pPr>
        <w:ind w:left="4822" w:hanging="360"/>
      </w:pPr>
    </w:lvl>
    <w:lvl w:ilvl="5">
      <w:numFmt w:val="bullet"/>
      <w:lvlText w:val="•"/>
      <w:lvlJc w:val="left"/>
      <w:pPr>
        <w:ind w:left="5733" w:hanging="360"/>
      </w:pPr>
    </w:lvl>
    <w:lvl w:ilvl="6">
      <w:numFmt w:val="bullet"/>
      <w:lvlText w:val="•"/>
      <w:lvlJc w:val="left"/>
      <w:pPr>
        <w:ind w:left="6643" w:hanging="360"/>
      </w:pPr>
    </w:lvl>
    <w:lvl w:ilvl="7">
      <w:numFmt w:val="bullet"/>
      <w:lvlText w:val="•"/>
      <w:lvlJc w:val="left"/>
      <w:pPr>
        <w:ind w:left="7554" w:hanging="360"/>
      </w:pPr>
    </w:lvl>
    <w:lvl w:ilvl="8">
      <w:numFmt w:val="bullet"/>
      <w:lvlText w:val="•"/>
      <w:lvlJc w:val="left"/>
      <w:pPr>
        <w:ind w:left="8465" w:hanging="360"/>
      </w:pPr>
    </w:lvl>
  </w:abstractNum>
  <w:abstractNum w:abstractNumId="5">
    <w:nsid w:val="78CF7CA7"/>
    <w:multiLevelType w:val="hybridMultilevel"/>
    <w:tmpl w:val="B33C9992"/>
    <w:lvl w:ilvl="0" w:tplc="0419000F">
      <w:start w:val="1"/>
      <w:numFmt w:val="decimal"/>
      <w:lvlText w:val="%1."/>
      <w:lvlJc w:val="left"/>
      <w:pPr>
        <w:ind w:left="1890" w:hanging="360"/>
      </w:p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1E7D"/>
    <w:rsid w:val="00095D61"/>
    <w:rsid w:val="001B0E9F"/>
    <w:rsid w:val="001F794E"/>
    <w:rsid w:val="002D1E7D"/>
    <w:rsid w:val="00385097"/>
    <w:rsid w:val="00461B60"/>
    <w:rsid w:val="00A70F66"/>
    <w:rsid w:val="00B157F7"/>
    <w:rsid w:val="00C926C2"/>
    <w:rsid w:val="00CC65F9"/>
    <w:rsid w:val="00DC5B20"/>
    <w:rsid w:val="00DD122F"/>
    <w:rsid w:val="00E558D7"/>
    <w:rsid w:val="00EB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lang w:eastAsia="en-US"/>
    </w:rPr>
  </w:style>
  <w:style w:type="paragraph" w:styleId="1">
    <w:name w:val="heading 1"/>
    <w:basedOn w:val="a"/>
    <w:uiPriority w:val="1"/>
    <w:qFormat/>
    <w:pPr>
      <w:ind w:left="1182" w:hanging="361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84"/>
      <w:ind w:left="574" w:right="579" w:hanging="3"/>
      <w:jc w:val="center"/>
    </w:pPr>
    <w:rPr>
      <w:sz w:val="40"/>
      <w:szCs w:val="40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1"/>
      <w:ind w:left="1182" w:hanging="361"/>
    </w:pPr>
    <w:rPr>
      <w:sz w:val="24"/>
      <w:szCs w:val="24"/>
    </w:rPr>
  </w:style>
  <w:style w:type="paragraph" w:styleId="a4">
    <w:name w:val="Body Text"/>
    <w:basedOn w:val="a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41"/>
      <w:ind w:left="1182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</w:tblPr>
  </w:style>
  <w:style w:type="paragraph" w:styleId="a8">
    <w:name w:val="Normal (Web)"/>
    <w:basedOn w:val="a"/>
    <w:uiPriority w:val="99"/>
    <w:semiHidden/>
    <w:unhideWhenUsed/>
    <w:rsid w:val="00CC65F9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C65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lang w:eastAsia="en-US"/>
    </w:rPr>
  </w:style>
  <w:style w:type="paragraph" w:styleId="1">
    <w:name w:val="heading 1"/>
    <w:basedOn w:val="a"/>
    <w:uiPriority w:val="1"/>
    <w:qFormat/>
    <w:pPr>
      <w:ind w:left="1182" w:hanging="361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84"/>
      <w:ind w:left="574" w:right="579" w:hanging="3"/>
      <w:jc w:val="center"/>
    </w:pPr>
    <w:rPr>
      <w:sz w:val="40"/>
      <w:szCs w:val="40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1"/>
      <w:ind w:left="1182" w:hanging="361"/>
    </w:pPr>
    <w:rPr>
      <w:sz w:val="24"/>
      <w:szCs w:val="24"/>
    </w:rPr>
  </w:style>
  <w:style w:type="paragraph" w:styleId="a4">
    <w:name w:val="Body Text"/>
    <w:basedOn w:val="a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41"/>
      <w:ind w:left="1182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</w:tblPr>
  </w:style>
  <w:style w:type="paragraph" w:styleId="a8">
    <w:name w:val="Normal (Web)"/>
    <w:basedOn w:val="a"/>
    <w:uiPriority w:val="99"/>
    <w:semiHidden/>
    <w:unhideWhenUsed/>
    <w:rsid w:val="00CC65F9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C65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3Us84OAu2tPZzwhs571c3EO53w==">AMUW2mUjxKwkeimB6fyExnaOKh8JG/dxa1b16+XgYwweA4RKXB4gHHfBv/leE03z390oJrzl0uxO9asMqSh0VxBSv1gO89++baU+EJjQ09r/WFH9rr5y15n/0rB207nHZ7XnYwG3kB9aK1eH/UaMgdLgRIt9Hk+TmgboF4NnEdTJjoQImtuxY53UnTC8rVSs1T0n3JjLWunu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1555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Xiaomi</cp:lastModifiedBy>
  <cp:revision>6</cp:revision>
  <dcterms:created xsi:type="dcterms:W3CDTF">2020-09-27T23:39:00Z</dcterms:created>
  <dcterms:modified xsi:type="dcterms:W3CDTF">2021-06-10T13:39:00Z</dcterms:modified>
</cp:coreProperties>
</file>